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844F" w14:textId="1ABE71AD"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E96312">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14:paraId="454C9973" w14:textId="77777777"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14:paraId="26A7B273" w14:textId="77777777"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14:paraId="0A75A386" w14:textId="77777777"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14:paraId="5E0EF291" w14:textId="77777777"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14:paraId="7E7C88ED" w14:textId="77777777"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14:paraId="0A9DEDA7"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14:paraId="67B2D564"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14:paraId="52B1403C"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14:paraId="74FA0EA4"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14:paraId="3810A968"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14:paraId="723FD01F"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14:paraId="15203132" w14:textId="77777777"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14:paraId="0F0C0F6D" w14:textId="37068F0F"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E96312">
        <w:rPr>
          <w:rFonts w:ascii="標楷體" w:eastAsia="標楷體" w:hAnsi="標楷體" w:hint="eastAsia"/>
          <w:szCs w:val="24"/>
        </w:rPr>
        <w:t>7</w:t>
      </w:r>
      <w:r w:rsidR="001E7C20" w:rsidRPr="0094011C">
        <w:rPr>
          <w:rFonts w:ascii="標楷體" w:eastAsia="標楷體" w:hAnsi="標楷體" w:hint="eastAsia"/>
          <w:szCs w:val="24"/>
        </w:rPr>
        <w:t>月</w:t>
      </w:r>
      <w:r w:rsidR="00E96312">
        <w:rPr>
          <w:rFonts w:ascii="標楷體" w:eastAsia="標楷體" w:hAnsi="標楷體" w:hint="eastAsia"/>
          <w:szCs w:val="24"/>
        </w:rPr>
        <w:t>3</w:t>
      </w:r>
      <w:r w:rsidR="001E7C20" w:rsidRPr="0094011C">
        <w:rPr>
          <w:rFonts w:ascii="標楷體" w:eastAsia="標楷體" w:hAnsi="標楷體" w:hint="eastAsia"/>
          <w:szCs w:val="24"/>
        </w:rPr>
        <w:t>日(</w:t>
      </w:r>
      <w:r w:rsidR="00E96312">
        <w:rPr>
          <w:rFonts w:ascii="標楷體" w:eastAsia="標楷體" w:hAnsi="標楷體" w:hint="eastAsia"/>
          <w:szCs w:val="24"/>
        </w:rPr>
        <w:t>一</w:t>
      </w:r>
      <w:r w:rsidR="001E7C20" w:rsidRPr="0094011C">
        <w:rPr>
          <w:rFonts w:ascii="標楷體" w:eastAsia="標楷體" w:hAnsi="標楷體" w:hint="eastAsia"/>
          <w:szCs w:val="24"/>
        </w:rPr>
        <w:t>)</w:t>
      </w:r>
      <w:r w:rsidR="00527867">
        <w:rPr>
          <w:rFonts w:ascii="標楷體" w:eastAsia="標楷體" w:hAnsi="標楷體" w:hint="eastAsia"/>
          <w:szCs w:val="24"/>
        </w:rPr>
        <w:t>、</w:t>
      </w:r>
      <w:r w:rsidR="00E96312">
        <w:rPr>
          <w:rFonts w:ascii="標楷體" w:eastAsia="標楷體" w:hAnsi="標楷體" w:hint="eastAsia"/>
          <w:szCs w:val="24"/>
        </w:rPr>
        <w:t>7</w:t>
      </w:r>
      <w:r w:rsidR="005B2B17">
        <w:rPr>
          <w:rFonts w:ascii="標楷體" w:eastAsia="標楷體" w:hAnsi="標楷體" w:hint="eastAsia"/>
          <w:szCs w:val="24"/>
        </w:rPr>
        <w:t>月</w:t>
      </w:r>
      <w:r w:rsidR="00E96312">
        <w:rPr>
          <w:rFonts w:ascii="標楷體" w:eastAsia="標楷體" w:hAnsi="標楷體" w:hint="eastAsia"/>
          <w:szCs w:val="24"/>
        </w:rPr>
        <w:t>10</w:t>
      </w:r>
      <w:r w:rsidR="005B2B17">
        <w:rPr>
          <w:rFonts w:ascii="標楷體" w:eastAsia="標楷體" w:hAnsi="標楷體" w:hint="eastAsia"/>
          <w:szCs w:val="24"/>
        </w:rPr>
        <w:t>日</w:t>
      </w:r>
      <w:r w:rsidR="005B2B17" w:rsidRPr="005B2B17">
        <w:rPr>
          <w:rFonts w:ascii="標楷體" w:eastAsia="標楷體" w:hAnsi="標楷體" w:hint="eastAsia"/>
          <w:szCs w:val="24"/>
        </w:rPr>
        <w:t>(</w:t>
      </w:r>
      <w:r w:rsidR="00E96312">
        <w:rPr>
          <w:rFonts w:ascii="標楷體" w:eastAsia="標楷體" w:hAnsi="標楷體" w:hint="eastAsia"/>
          <w:szCs w:val="24"/>
        </w:rPr>
        <w:t>一</w:t>
      </w:r>
      <w:r w:rsidR="005B2B17" w:rsidRPr="005B2B17">
        <w:rPr>
          <w:rFonts w:ascii="標楷體" w:eastAsia="標楷體" w:hAnsi="標楷體" w:hint="eastAsia"/>
          <w:szCs w:val="24"/>
        </w:rPr>
        <w:t>)</w:t>
      </w:r>
      <w:r w:rsidR="00E96312">
        <w:rPr>
          <w:rFonts w:ascii="標楷體" w:eastAsia="標楷體" w:hAnsi="標楷體" w:hint="eastAsia"/>
          <w:szCs w:val="24"/>
        </w:rPr>
        <w:t>、7月17日(一)</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14:paraId="5CB88E48" w14:textId="77777777"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14:paraId="2F373726" w14:textId="763CBFD6"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E96312">
        <w:rPr>
          <w:rFonts w:ascii="標楷體" w:eastAsia="標楷體" w:hAnsi="標楷體" w:hint="eastAsia"/>
          <w:color w:val="000000"/>
          <w:szCs w:val="24"/>
        </w:rPr>
        <w:t>五升</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E96312">
        <w:rPr>
          <w:rFonts w:ascii="標楷體" w:eastAsia="標楷體" w:hAnsi="標楷體" w:hint="eastAsia"/>
          <w:color w:val="000000"/>
          <w:szCs w:val="24"/>
        </w:rPr>
        <w:t>及國小應屆畢業生</w:t>
      </w:r>
      <w:r w:rsidRPr="00CD7342">
        <w:rPr>
          <w:rFonts w:ascii="標楷體" w:eastAsia="標楷體" w:hAnsi="標楷體" w:hint="eastAsia"/>
          <w:color w:val="000000"/>
          <w:szCs w:val="24"/>
        </w:rPr>
        <w:t>。</w:t>
      </w:r>
    </w:p>
    <w:p w14:paraId="744B8238" w14:textId="77777777"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14:paraId="0FCFA13F" w14:textId="77777777"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14:paraId="2B69ADF4" w14:textId="77777777"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14:paraId="104328BC" w14:textId="77777777"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14:paraId="7B7E6585" w14:textId="77777777"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14:paraId="3B09AC7B" w14:textId="77777777"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14:paraId="7D2ACC9D" w14:textId="77777777"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14:paraId="6DF88C62" w14:textId="3A0F4193"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w:t>
      </w:r>
      <w:r w:rsidR="00AE187B">
        <w:rPr>
          <w:rFonts w:ascii="標楷體" w:eastAsia="標楷體" w:hAnsi="標楷體" w:hint="eastAsia"/>
          <w:color w:val="000000"/>
          <w:szCs w:val="24"/>
        </w:rPr>
        <w:t>防疫及健康管理</w:t>
      </w:r>
      <w:r w:rsidR="000D1866" w:rsidRPr="00697C5A">
        <w:rPr>
          <w:rFonts w:ascii="標楷體" w:eastAsia="標楷體" w:hAnsi="標楷體" w:hint="eastAsia"/>
          <w:color w:val="000000"/>
          <w:szCs w:val="24"/>
        </w:rPr>
        <w:t>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E96312">
        <w:rPr>
          <w:rFonts w:ascii="標楷體" w:eastAsia="標楷體" w:hAnsi="標楷體" w:hint="eastAsia"/>
          <w:highlight w:val="yellow"/>
        </w:rPr>
        <w:t>6</w:t>
      </w:r>
      <w:r w:rsidR="00FF2824" w:rsidRPr="0094011C">
        <w:rPr>
          <w:rFonts w:ascii="標楷體" w:eastAsia="標楷體" w:hAnsi="標楷體" w:hint="eastAsia"/>
          <w:highlight w:val="yellow"/>
        </w:rPr>
        <w:t>月</w:t>
      </w:r>
      <w:r w:rsidR="009F643A">
        <w:rPr>
          <w:rFonts w:ascii="標楷體" w:eastAsia="標楷體" w:hAnsi="標楷體" w:hint="eastAsia"/>
          <w:highlight w:val="yellow"/>
        </w:rPr>
        <w:t>21</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9F643A">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14:paraId="732E746C" w14:textId="77777777"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14:paraId="583557EE" w14:textId="6ADDFC51"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E96312">
        <w:rPr>
          <w:rFonts w:ascii="標楷體" w:eastAsia="標楷體" w:hAnsi="標楷體" w:hint="eastAsia"/>
          <w:szCs w:val="24"/>
          <w:highlight w:val="yellow"/>
        </w:rPr>
        <w:t>6</w:t>
      </w:r>
      <w:r w:rsidR="000201EA" w:rsidRPr="0094011C">
        <w:rPr>
          <w:rFonts w:ascii="標楷體" w:eastAsia="標楷體" w:hAnsi="標楷體" w:hint="eastAsia"/>
          <w:szCs w:val="24"/>
          <w:highlight w:val="yellow"/>
        </w:rPr>
        <w:t>月</w:t>
      </w:r>
      <w:r w:rsidR="009F643A">
        <w:rPr>
          <w:rFonts w:ascii="標楷體" w:eastAsia="標楷體" w:hAnsi="標楷體" w:hint="eastAsia"/>
          <w:szCs w:val="24"/>
          <w:highlight w:val="yellow"/>
        </w:rPr>
        <w:t>26</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F643A">
        <w:rPr>
          <w:rFonts w:ascii="標楷體" w:eastAsia="標楷體" w:hAnsi="標楷體" w:hint="eastAsia"/>
          <w:szCs w:val="24"/>
          <w:highlight w:val="yellow"/>
        </w:rPr>
        <w:t>一</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14:paraId="117B39AE" w14:textId="09C4FE30"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E96312">
        <w:rPr>
          <w:rFonts w:ascii="標楷體" w:eastAsia="標楷體" w:hAnsi="標楷體" w:hint="eastAsia"/>
          <w:szCs w:val="24"/>
          <w:highlight w:val="yellow"/>
        </w:rPr>
        <w:t>6</w:t>
      </w:r>
      <w:r w:rsidRPr="0094011C">
        <w:rPr>
          <w:rFonts w:ascii="標楷體" w:eastAsia="標楷體" w:hAnsi="標楷體" w:hint="eastAsia"/>
          <w:szCs w:val="24"/>
          <w:highlight w:val="yellow"/>
        </w:rPr>
        <w:t>月</w:t>
      </w:r>
      <w:r w:rsidR="00E96312">
        <w:rPr>
          <w:rFonts w:ascii="標楷體" w:eastAsia="標楷體" w:hAnsi="標楷體" w:hint="eastAsia"/>
          <w:szCs w:val="24"/>
          <w:highlight w:val="yellow"/>
        </w:rPr>
        <w:t>2</w:t>
      </w:r>
      <w:r w:rsidR="0094011C" w:rsidRPr="0094011C">
        <w:rPr>
          <w:rFonts w:ascii="標楷體" w:eastAsia="標楷體" w:hAnsi="標楷體" w:hint="eastAsia"/>
          <w:szCs w:val="24"/>
          <w:highlight w:val="yellow"/>
        </w:rPr>
        <w:t>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14:paraId="3F60711F" w14:textId="77777777"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14:paraId="71E092D7"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14:paraId="4F6E477A" w14:textId="0171D1F4"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w:t>
      </w:r>
      <w:r w:rsidR="00E96312">
        <w:rPr>
          <w:rFonts w:ascii="標楷體" w:eastAsia="標楷體" w:hAnsi="標楷體" w:hint="eastAsia"/>
          <w:b/>
          <w:color w:val="000000"/>
          <w:szCs w:val="24"/>
        </w:rPr>
        <w:t>6</w:t>
      </w:r>
      <w:r w:rsidRPr="00D8781F">
        <w:rPr>
          <w:rFonts w:ascii="標楷體" w:eastAsia="標楷體" w:hAnsi="標楷體" w:hint="eastAsia"/>
          <w:b/>
          <w:color w:val="000000"/>
          <w:szCs w:val="24"/>
        </w:rPr>
        <w:t>月</w:t>
      </w:r>
      <w:r w:rsidR="00E96312">
        <w:rPr>
          <w:rFonts w:ascii="標楷體" w:eastAsia="標楷體" w:hAnsi="標楷體" w:hint="eastAsia"/>
          <w:b/>
          <w:color w:val="000000"/>
          <w:szCs w:val="24"/>
        </w:rPr>
        <w:t>2</w:t>
      </w:r>
      <w:r w:rsidRPr="00D8781F">
        <w:rPr>
          <w:rFonts w:ascii="標楷體" w:eastAsia="標楷體" w:hAnsi="標楷體" w:hint="eastAsia"/>
          <w:b/>
          <w:color w:val="000000"/>
          <w:szCs w:val="24"/>
        </w:rPr>
        <w:t>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14:paraId="54B8F972" w14:textId="333CFF44"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w:t>
      </w:r>
      <w:r w:rsidR="00AE187B">
        <w:rPr>
          <w:rFonts w:ascii="標楷體" w:eastAsia="標楷體" w:hAnsi="標楷體" w:hint="eastAsia"/>
          <w:color w:val="000000"/>
          <w:szCs w:val="24"/>
        </w:rPr>
        <w:t>建議</w:t>
      </w:r>
      <w:r>
        <w:rPr>
          <w:rFonts w:ascii="標楷體" w:eastAsia="標楷體" w:hAnsi="標楷體" w:hint="eastAsia"/>
          <w:color w:val="000000"/>
          <w:szCs w:val="24"/>
        </w:rPr>
        <w:t>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14:paraId="57467A5B" w14:textId="77777777"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14:paraId="45D0DD22" w14:textId="4658DB29" w:rsidR="008B1ED2" w:rsidRDefault="00ED53F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於6月21日(三)前</w:t>
      </w:r>
      <w:r w:rsidR="008B1ED2" w:rsidRPr="00D8781F">
        <w:rPr>
          <w:rFonts w:ascii="標楷體" w:eastAsia="標楷體" w:hAnsi="標楷體" w:hint="eastAsia"/>
          <w:color w:val="000000" w:themeColor="text1"/>
          <w:szCs w:val="24"/>
        </w:rPr>
        <w:t>向國小承辦人報名，</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008B1ED2" w:rsidRPr="00D8781F">
        <w:rPr>
          <w:rFonts w:ascii="標楷體" w:eastAsia="標楷體" w:hAnsi="標楷體" w:hint="eastAsia"/>
          <w:color w:val="000000" w:themeColor="text1"/>
          <w:szCs w:val="24"/>
        </w:rPr>
        <w:t>因應</w:t>
      </w:r>
      <w:r w:rsidR="00AE187B">
        <w:rPr>
          <w:rFonts w:ascii="標楷體" w:eastAsia="標楷體" w:hAnsi="標楷體" w:hint="eastAsia"/>
          <w:color w:val="000000" w:themeColor="text1"/>
          <w:szCs w:val="24"/>
        </w:rPr>
        <w:t>防疫及健康管理</w:t>
      </w:r>
      <w:r w:rsidR="008B1ED2" w:rsidRPr="00D8781F">
        <w:rPr>
          <w:rFonts w:ascii="標楷體" w:eastAsia="標楷體" w:hAnsi="標楷體" w:hint="eastAsia"/>
          <w:color w:val="000000" w:themeColor="text1"/>
          <w:szCs w:val="24"/>
        </w:rPr>
        <w:t>注意事項回條</w:t>
      </w:r>
      <w:r w:rsidR="002F50C4">
        <w:rPr>
          <w:rFonts w:ascii="標楷體" w:eastAsia="標楷體" w:hAnsi="標楷體" w:hint="eastAsia"/>
          <w:color w:val="000000" w:themeColor="text1"/>
          <w:szCs w:val="24"/>
        </w:rPr>
        <w:t>】</w:t>
      </w:r>
      <w:r w:rsidR="008B1ED2" w:rsidRPr="00D8781F">
        <w:rPr>
          <w:rFonts w:ascii="標楷體" w:eastAsia="標楷體" w:hAnsi="標楷體" w:hint="eastAsia"/>
          <w:color w:val="000000" w:themeColor="text1"/>
          <w:szCs w:val="24"/>
        </w:rPr>
        <w:t>，資料不齊者，視同放棄報名。</w:t>
      </w:r>
    </w:p>
    <w:p w14:paraId="78C046A7" w14:textId="77777777"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14:paraId="036364B1" w14:textId="77777777"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14:paraId="171A7CB2" w14:textId="77777777"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14:paraId="6E2E7A73" w14:textId="77777777"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14:paraId="081C7A0D" w14:textId="77777777"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14:paraId="47830A55" w14:textId="77777777"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14:paraId="09302EE8" w14:textId="77777777"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14:paraId="18842D76" w14:textId="77777777"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14:paraId="21D0BDAB" w14:textId="77777777"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14:paraId="60090CA1" w14:textId="77777777"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14:paraId="56366F94" w14:textId="77777777" w:rsidR="00B604C1" w:rsidRDefault="00B604C1" w:rsidP="00B334AF">
      <w:pPr>
        <w:widowControl/>
        <w:rPr>
          <w:rFonts w:ascii="標楷體" w:eastAsia="標楷體" w:hAnsi="標楷體"/>
          <w:sz w:val="28"/>
          <w:szCs w:val="28"/>
        </w:rPr>
      </w:pPr>
    </w:p>
    <w:p w14:paraId="01635A9C" w14:textId="77777777" w:rsidR="00B604C1" w:rsidRDefault="00B604C1" w:rsidP="00B334AF">
      <w:pPr>
        <w:widowControl/>
        <w:rPr>
          <w:rFonts w:ascii="標楷體" w:eastAsia="標楷體" w:hAnsi="標楷體"/>
          <w:sz w:val="28"/>
          <w:szCs w:val="28"/>
        </w:rPr>
      </w:pPr>
    </w:p>
    <w:p w14:paraId="5B97BDFB" w14:textId="77777777"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FAFD" w14:textId="77777777" w:rsidR="004D16D6" w:rsidRDefault="004D16D6" w:rsidP="00FA4C0D">
      <w:r>
        <w:separator/>
      </w:r>
    </w:p>
  </w:endnote>
  <w:endnote w:type="continuationSeparator" w:id="0">
    <w:p w14:paraId="14D3107B" w14:textId="77777777" w:rsidR="004D16D6" w:rsidRDefault="004D16D6"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17578"/>
      <w:docPartObj>
        <w:docPartGallery w:val="Page Numbers (Bottom of Page)"/>
        <w:docPartUnique/>
      </w:docPartObj>
    </w:sdtPr>
    <w:sdtEndPr/>
    <w:sdtContent>
      <w:p w14:paraId="39638F0D" w14:textId="77777777" w:rsidR="00C225E6" w:rsidRDefault="00C225E6">
        <w:pPr>
          <w:pStyle w:val="af1"/>
          <w:jc w:val="center"/>
        </w:pPr>
        <w:r>
          <w:fldChar w:fldCharType="begin"/>
        </w:r>
        <w:r>
          <w:instrText>PAGE   \* MERGEFORMAT</w:instrText>
        </w:r>
        <w:r>
          <w:fldChar w:fldCharType="separate"/>
        </w:r>
        <w:r w:rsidR="00527867" w:rsidRPr="00527867">
          <w:rPr>
            <w:noProof/>
            <w:lang w:val="zh-TW"/>
          </w:rPr>
          <w:t>2</w:t>
        </w:r>
        <w:r>
          <w:fldChar w:fldCharType="end"/>
        </w:r>
      </w:p>
    </w:sdtContent>
  </w:sdt>
  <w:p w14:paraId="3B73C28F" w14:textId="77777777" w:rsidR="00C225E6" w:rsidRDefault="00C225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E281" w14:textId="77777777" w:rsidR="004D16D6" w:rsidRDefault="004D16D6" w:rsidP="00FA4C0D">
      <w:r>
        <w:separator/>
      </w:r>
    </w:p>
  </w:footnote>
  <w:footnote w:type="continuationSeparator" w:id="0">
    <w:p w14:paraId="14BDA664" w14:textId="77777777" w:rsidR="004D16D6" w:rsidRDefault="004D16D6"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4D16D6"/>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33E0"/>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5C9A"/>
    <w:rsid w:val="009938E8"/>
    <w:rsid w:val="009C4738"/>
    <w:rsid w:val="009F643A"/>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AE187B"/>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1735"/>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182E"/>
    <w:rsid w:val="00E746EC"/>
    <w:rsid w:val="00E74B5E"/>
    <w:rsid w:val="00E96312"/>
    <w:rsid w:val="00EA3707"/>
    <w:rsid w:val="00EA6FEE"/>
    <w:rsid w:val="00EB1859"/>
    <w:rsid w:val="00EB33E6"/>
    <w:rsid w:val="00EB3702"/>
    <w:rsid w:val="00EB662F"/>
    <w:rsid w:val="00ED53F6"/>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4A04"/>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494C-8F47-4DCC-8E95-8434B2CC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13</cp:revision>
  <cp:lastPrinted>2019-06-03T06:29:00Z</cp:lastPrinted>
  <dcterms:created xsi:type="dcterms:W3CDTF">2022-01-04T08:36:00Z</dcterms:created>
  <dcterms:modified xsi:type="dcterms:W3CDTF">2023-05-30T01:28:00Z</dcterms:modified>
</cp:coreProperties>
</file>