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F6CB" w14:textId="77777777" w:rsidR="00E802A2" w:rsidRDefault="005F7537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sz w:val="32"/>
          <w:szCs w:val="32"/>
        </w:rPr>
        <w:t>年行政中立、公務倫理宣導文稿內容</w:t>
      </w:r>
    </w:p>
    <w:p w14:paraId="47CEC228" w14:textId="77777777" w:rsidR="00E802A2" w:rsidRDefault="005F7537">
      <w:pPr>
        <w:spacing w:line="600" w:lineRule="exact"/>
      </w:pPr>
      <w:r>
        <w:rPr>
          <w:rFonts w:ascii="標楷體" w:eastAsia="標楷體" w:hAnsi="標楷體"/>
          <w:sz w:val="28"/>
          <w:szCs w:val="28"/>
        </w:rPr>
        <w:t>一、公務人員行政中立登載文字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則：</w:t>
      </w:r>
    </w:p>
    <w:p w14:paraId="61FB4E66" w14:textId="77777777" w:rsidR="00E802A2" w:rsidRDefault="005F7537">
      <w:pPr>
        <w:spacing w:line="600" w:lineRule="exact"/>
        <w:ind w:left="990" w:hanging="7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「不分顏色，不分黨派，行政中立在於心中的那把</w:t>
      </w:r>
      <w:proofErr w:type="gramStart"/>
      <w:r>
        <w:rPr>
          <w:rFonts w:ascii="標楷體" w:eastAsia="標楷體" w:hAnsi="標楷體"/>
          <w:sz w:val="28"/>
          <w:szCs w:val="28"/>
        </w:rPr>
        <w:t>公正尺</w:t>
      </w:r>
      <w:proofErr w:type="gramEnd"/>
      <w:r>
        <w:rPr>
          <w:rFonts w:ascii="標楷體" w:eastAsia="標楷體" w:hAnsi="標楷體"/>
          <w:sz w:val="28"/>
          <w:szCs w:val="28"/>
        </w:rPr>
        <w:t>。考試院公務人員保障暨培訓委員會提醒您。」</w:t>
      </w:r>
    </w:p>
    <w:p w14:paraId="00FB7F0B" w14:textId="77777777" w:rsidR="00E802A2" w:rsidRDefault="005F7537">
      <w:pPr>
        <w:spacing w:line="600" w:lineRule="exact"/>
        <w:ind w:left="1133" w:hanging="8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「公務人員行政中立，國家進步的動力。考試院公務人員保障暨培訓委員會提醒您。」</w:t>
      </w:r>
    </w:p>
    <w:p w14:paraId="4B457042" w14:textId="77777777" w:rsidR="00E802A2" w:rsidRDefault="005F7537">
      <w:pPr>
        <w:spacing w:line="600" w:lineRule="exact"/>
        <w:ind w:left="990" w:hanging="7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「行政中立，全民得益；依法行政，公平公正！考試院公務人員保障暨培訓委員會提醒您。」</w:t>
      </w:r>
    </w:p>
    <w:p w14:paraId="41F074B6" w14:textId="77777777" w:rsidR="00E802A2" w:rsidRDefault="005F7537">
      <w:pPr>
        <w:spacing w:line="600" w:lineRule="exact"/>
        <w:ind w:left="990" w:hanging="7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「行政要中立，國家更安定。考試院公務人員保障暨培訓委員會提醒您。」</w:t>
      </w:r>
    </w:p>
    <w:p w14:paraId="40BA3C2A" w14:textId="77777777" w:rsidR="00E802A2" w:rsidRDefault="005F7537">
      <w:pPr>
        <w:spacing w:line="600" w:lineRule="exact"/>
        <w:ind w:left="990" w:hanging="7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「堅守行政中立，全民共享福利。考試院公務人員保障暨培</w:t>
      </w:r>
      <w:proofErr w:type="gramStart"/>
      <w:r>
        <w:rPr>
          <w:rFonts w:ascii="標楷體" w:eastAsia="標楷體" w:hAnsi="標楷體"/>
          <w:sz w:val="28"/>
          <w:szCs w:val="28"/>
        </w:rPr>
        <w:t>訓</w:t>
      </w:r>
      <w:proofErr w:type="gramEnd"/>
      <w:r>
        <w:rPr>
          <w:rFonts w:ascii="標楷體" w:eastAsia="標楷體" w:hAnsi="標楷體"/>
          <w:sz w:val="28"/>
          <w:szCs w:val="28"/>
        </w:rPr>
        <w:t>委員會提醒您。」</w:t>
      </w:r>
    </w:p>
    <w:p w14:paraId="43A2ED20" w14:textId="77777777" w:rsidR="00E802A2" w:rsidRDefault="005F7537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二、公務倫理與公義社會登載文字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則：</w:t>
      </w:r>
    </w:p>
    <w:p w14:paraId="5C6FC49B" w14:textId="77777777" w:rsidR="00E802A2" w:rsidRDefault="005F7537">
      <w:pPr>
        <w:spacing w:line="600" w:lineRule="exact"/>
        <w:ind w:left="991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「公務人員應廉潔自持、利益迴避、依法公正執行公務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考試院公務人員保障暨培訓委員會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」</w:t>
      </w:r>
    </w:p>
    <w:p w14:paraId="46D6624C" w14:textId="77777777" w:rsidR="00E802A2" w:rsidRDefault="005F7537">
      <w:pPr>
        <w:spacing w:line="600" w:lineRule="exact"/>
        <w:ind w:left="991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「公務人員應恪遵憲法及法律，效忠國家及人民，增進國家利益及人民福祉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考試院公務人員保障暨培訓委員會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」</w:t>
      </w:r>
    </w:p>
    <w:p w14:paraId="2985DE58" w14:textId="77777777" w:rsidR="00E802A2" w:rsidRDefault="005F7537">
      <w:pPr>
        <w:spacing w:line="600" w:lineRule="exact"/>
        <w:ind w:left="991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「公務人員應與時俱進充實專業職能，提供優質服務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考試院公務人員保障暨培訓委員會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」</w:t>
      </w:r>
    </w:p>
    <w:p w14:paraId="0FAF9C8E" w14:textId="77777777" w:rsidR="00E802A2" w:rsidRDefault="005F7537">
      <w:pPr>
        <w:spacing w:line="600" w:lineRule="exact"/>
        <w:ind w:left="991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「公務人員應力行團隊合作，提升工作效能，積極回應人民需求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考試院公務人員保障暨培訓委員會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」</w:t>
      </w:r>
    </w:p>
    <w:p w14:paraId="5F15AB1B" w14:textId="77777777" w:rsidR="00E802A2" w:rsidRDefault="005F7537">
      <w:pPr>
        <w:spacing w:line="600" w:lineRule="exact"/>
        <w:ind w:left="991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「公務人員應懷抱同理心，尊重多元文化，落實人權保障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考</w:t>
      </w:r>
      <w:r>
        <w:rPr>
          <w:rFonts w:ascii="標楷體" w:eastAsia="標楷體" w:hAnsi="標楷體"/>
          <w:sz w:val="28"/>
          <w:szCs w:val="28"/>
        </w:rPr>
        <w:lastRenderedPageBreak/>
        <w:t>試院公務人員保障暨培訓委員會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」</w:t>
      </w:r>
    </w:p>
    <w:p w14:paraId="5D521B80" w14:textId="77777777" w:rsidR="00E802A2" w:rsidRDefault="005F7537">
      <w:pPr>
        <w:spacing w:line="600" w:lineRule="exact"/>
        <w:ind w:left="991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「公務人員應關懷弱勢族群，促進族群和諧，維護社會公平正義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考試院公務人員保障暨培訓委員會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」</w:t>
      </w:r>
    </w:p>
    <w:p w14:paraId="31F5DE89" w14:textId="77777777" w:rsidR="00E802A2" w:rsidRDefault="005F7537">
      <w:pPr>
        <w:spacing w:line="600" w:lineRule="exact"/>
        <w:ind w:left="991" w:hanging="708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「公務人員應致力提供民眾優質生活環境，縮減貧富差距，</w:t>
      </w:r>
      <w:proofErr w:type="gramStart"/>
      <w:r>
        <w:rPr>
          <w:rFonts w:ascii="標楷體" w:eastAsia="標楷體" w:hAnsi="標楷體"/>
          <w:sz w:val="28"/>
          <w:szCs w:val="28"/>
        </w:rPr>
        <w:t>營造均富安康</w:t>
      </w:r>
      <w:proofErr w:type="gramEnd"/>
      <w:r>
        <w:rPr>
          <w:rFonts w:ascii="標楷體" w:eastAsia="標楷體" w:hAnsi="標楷體"/>
          <w:sz w:val="28"/>
          <w:szCs w:val="28"/>
        </w:rPr>
        <w:t>的社會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考試院公務人員保障暨培訓委員會</w:t>
      </w:r>
      <w:r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/>
          <w:sz w:val="28"/>
          <w:szCs w:val="28"/>
        </w:rPr>
        <w:t>」</w:t>
      </w:r>
    </w:p>
    <w:sectPr w:rsidR="00E802A2">
      <w:footerReference w:type="default" r:id="rId6"/>
      <w:pgSz w:w="11906" w:h="16838"/>
      <w:pgMar w:top="1701" w:right="1797" w:bottom="1440" w:left="1797" w:header="720" w:footer="720" w:gutter="0"/>
      <w:cols w:space="720"/>
      <w:docGrid w:type="lines" w:linePitch="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DB80" w14:textId="77777777" w:rsidR="005F7537" w:rsidRDefault="005F7537">
      <w:r>
        <w:separator/>
      </w:r>
    </w:p>
  </w:endnote>
  <w:endnote w:type="continuationSeparator" w:id="0">
    <w:p w14:paraId="0D43FFBD" w14:textId="77777777" w:rsidR="005F7537" w:rsidRDefault="005F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CFCC" w14:textId="77777777" w:rsidR="00FE22D1" w:rsidRDefault="005F7537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14:paraId="75C9931B" w14:textId="77777777" w:rsidR="00FE22D1" w:rsidRDefault="005F75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D501" w14:textId="77777777" w:rsidR="005F7537" w:rsidRDefault="005F7537">
      <w:r>
        <w:rPr>
          <w:color w:val="000000"/>
        </w:rPr>
        <w:separator/>
      </w:r>
    </w:p>
  </w:footnote>
  <w:footnote w:type="continuationSeparator" w:id="0">
    <w:p w14:paraId="0EDE71E1" w14:textId="77777777" w:rsidR="005F7537" w:rsidRDefault="005F7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02A2"/>
    <w:rsid w:val="0000535B"/>
    <w:rsid w:val="005F7537"/>
    <w:rsid w:val="00E8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EBEE"/>
  <w15:docId w15:val="{62683E20-8B91-4FCE-A537-BB64BB88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0293</dc:creator>
  <cp:lastModifiedBy>User</cp:lastModifiedBy>
  <cp:revision>2</cp:revision>
  <cp:lastPrinted>2022-06-02T08:38:00Z</cp:lastPrinted>
  <dcterms:created xsi:type="dcterms:W3CDTF">2024-06-17T02:46:00Z</dcterms:created>
  <dcterms:modified xsi:type="dcterms:W3CDTF">2024-06-17T02:46:00Z</dcterms:modified>
</cp:coreProperties>
</file>